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89FB" w14:textId="084A3AD4" w:rsidR="006E42EE" w:rsidRPr="00EE5B21" w:rsidRDefault="002C78C1">
      <w:pPr>
        <w:pStyle w:val="Normal1"/>
        <w:spacing w:before="60" w:line="432" w:lineRule="auto"/>
        <w:rPr>
          <w:rFonts w:ascii="Lora" w:eastAsia="Lora" w:hAnsi="Lora" w:cs="Lora"/>
          <w:color w:val="666666"/>
          <w:sz w:val="18"/>
          <w:szCs w:val="18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FBE6A18" wp14:editId="06F8F60F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4595" cy="601980"/>
            <wp:effectExtent l="0" t="0" r="0" b="7620"/>
            <wp:wrapTopAndBottom distT="114300" distB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968CCC" w14:textId="64E59636" w:rsidR="00F84554" w:rsidRDefault="00E178DE">
      <w:pPr>
        <w:pStyle w:val="Normal1"/>
        <w:spacing w:before="60" w:line="432" w:lineRule="auto"/>
        <w:rPr>
          <w:rFonts w:ascii="Lora" w:eastAsia="Lora" w:hAnsi="Lora" w:cs="Lora"/>
          <w:sz w:val="54"/>
          <w:szCs w:val="54"/>
        </w:rPr>
      </w:pPr>
      <w:r>
        <w:rPr>
          <w:rFonts w:ascii="Lora" w:eastAsia="Lora" w:hAnsi="Lora" w:cs="Lora"/>
          <w:noProof/>
          <w:sz w:val="54"/>
          <w:szCs w:val="54"/>
          <w:lang w:val="en-US"/>
        </w:rPr>
        <w:drawing>
          <wp:inline distT="114300" distB="114300" distL="114300" distR="114300" wp14:anchorId="1804610A" wp14:editId="7B0B69F6">
            <wp:extent cx="5943600" cy="38100"/>
            <wp:effectExtent l="0" t="0" r="0" b="0"/>
            <wp:docPr id="1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B6CED" w14:textId="127D0130" w:rsidR="002A5F67" w:rsidRPr="00B70DB9" w:rsidRDefault="002A5F67" w:rsidP="002A5F67">
      <w:pPr>
        <w:pStyle w:val="Normal1"/>
        <w:spacing w:before="200" w:line="432" w:lineRule="auto"/>
        <w:jc w:val="center"/>
        <w:rPr>
          <w:rFonts w:eastAsia="Lora"/>
          <w:b/>
          <w:bCs/>
          <w:spacing w:val="20"/>
          <w:sz w:val="20"/>
          <w:szCs w:val="20"/>
        </w:rPr>
      </w:pPr>
      <w:r w:rsidRPr="00B70DB9">
        <w:rPr>
          <w:rFonts w:eastAsia="Lora"/>
          <w:b/>
          <w:bCs/>
          <w:spacing w:val="20"/>
          <w:sz w:val="20"/>
          <w:szCs w:val="20"/>
        </w:rPr>
        <w:t>DONATE BY ZELLE</w:t>
      </w:r>
    </w:p>
    <w:p w14:paraId="5948CA7F" w14:textId="654CC1A0" w:rsidR="006E42EE" w:rsidRPr="00B70DB9" w:rsidRDefault="006E42EE" w:rsidP="00B70DB9">
      <w:pPr>
        <w:pStyle w:val="Normal1"/>
        <w:spacing w:before="200" w:line="432" w:lineRule="auto"/>
        <w:jc w:val="center"/>
        <w:rPr>
          <w:rFonts w:eastAsia="Lora"/>
          <w:spacing w:val="20"/>
          <w:sz w:val="20"/>
          <w:szCs w:val="20"/>
        </w:rPr>
      </w:pPr>
      <w:r w:rsidRPr="00B70DB9">
        <w:rPr>
          <w:rFonts w:eastAsia="Lora"/>
          <w:spacing w:val="20"/>
          <w:sz w:val="20"/>
          <w:szCs w:val="20"/>
        </w:rPr>
        <w:t>If you</w:t>
      </w:r>
      <w:r w:rsidR="00E270A0">
        <w:rPr>
          <w:rFonts w:eastAsia="Lora"/>
          <w:spacing w:val="20"/>
          <w:sz w:val="20"/>
          <w:szCs w:val="20"/>
        </w:rPr>
        <w:t xml:space="preserve"> </w:t>
      </w:r>
      <w:r w:rsidRPr="00B70DB9">
        <w:rPr>
          <w:rFonts w:eastAsia="Lora"/>
          <w:spacing w:val="20"/>
          <w:sz w:val="20"/>
          <w:szCs w:val="20"/>
        </w:rPr>
        <w:t xml:space="preserve">have a </w:t>
      </w:r>
      <w:proofErr w:type="spellStart"/>
      <w:r w:rsidRPr="00B70DB9">
        <w:rPr>
          <w:rFonts w:eastAsia="Lora"/>
          <w:spacing w:val="20"/>
          <w:sz w:val="20"/>
          <w:szCs w:val="20"/>
        </w:rPr>
        <w:t>Zelle</w:t>
      </w:r>
      <w:proofErr w:type="spellEnd"/>
      <w:r w:rsidRPr="00B70DB9">
        <w:rPr>
          <w:rFonts w:eastAsia="Lora"/>
          <w:spacing w:val="20"/>
          <w:sz w:val="20"/>
          <w:szCs w:val="20"/>
        </w:rPr>
        <w:t xml:space="preserve"> </w:t>
      </w:r>
      <w:r w:rsidR="002A5F67" w:rsidRPr="00B70DB9">
        <w:rPr>
          <w:rFonts w:eastAsia="Lora"/>
          <w:spacing w:val="20"/>
          <w:sz w:val="20"/>
          <w:szCs w:val="20"/>
        </w:rPr>
        <w:t>account,</w:t>
      </w:r>
      <w:r w:rsidRPr="00B70DB9">
        <w:rPr>
          <w:rFonts w:eastAsia="Lora"/>
          <w:spacing w:val="20"/>
          <w:sz w:val="20"/>
          <w:szCs w:val="20"/>
        </w:rPr>
        <w:t xml:space="preserve"> please make your donation to </w:t>
      </w:r>
      <w:r w:rsidRPr="00B70DB9">
        <w:rPr>
          <w:rFonts w:eastAsia="Lora"/>
          <w:b/>
          <w:spacing w:val="20"/>
          <w:sz w:val="20"/>
          <w:szCs w:val="20"/>
        </w:rPr>
        <w:t>donations@generation42.org</w:t>
      </w:r>
    </w:p>
    <w:p w14:paraId="25FACEA2" w14:textId="77777777" w:rsidR="006E42EE" w:rsidRPr="00B70DB9" w:rsidRDefault="006E42EE" w:rsidP="00B70DB9">
      <w:pPr>
        <w:pStyle w:val="Normal1"/>
        <w:spacing w:before="200" w:line="432" w:lineRule="auto"/>
        <w:jc w:val="center"/>
        <w:rPr>
          <w:rFonts w:eastAsia="Lora"/>
          <w:spacing w:val="20"/>
          <w:sz w:val="20"/>
          <w:szCs w:val="20"/>
        </w:rPr>
      </w:pPr>
    </w:p>
    <w:p w14:paraId="0C2103C9" w14:textId="009EC088" w:rsidR="00E66C9F" w:rsidRPr="00B70DB9" w:rsidRDefault="00E270A0" w:rsidP="00B70DB9">
      <w:pPr>
        <w:pStyle w:val="Normal1"/>
        <w:spacing w:before="200" w:line="432" w:lineRule="auto"/>
        <w:jc w:val="center"/>
        <w:rPr>
          <w:rFonts w:eastAsia="Lora"/>
          <w:b/>
          <w:spacing w:val="20"/>
          <w:sz w:val="20"/>
          <w:szCs w:val="20"/>
        </w:rPr>
      </w:pPr>
      <w:r>
        <w:rPr>
          <w:rFonts w:eastAsia="Lora"/>
          <w:spacing w:val="20"/>
          <w:sz w:val="20"/>
          <w:szCs w:val="20"/>
        </w:rPr>
        <w:t xml:space="preserve">All major USA based banks now support </w:t>
      </w:r>
      <w:proofErr w:type="spellStart"/>
      <w:r>
        <w:rPr>
          <w:rFonts w:eastAsia="Lora"/>
          <w:spacing w:val="20"/>
          <w:sz w:val="20"/>
          <w:szCs w:val="20"/>
        </w:rPr>
        <w:t>Zelle</w:t>
      </w:r>
      <w:proofErr w:type="spellEnd"/>
      <w:r>
        <w:rPr>
          <w:rFonts w:eastAsia="Lora"/>
          <w:spacing w:val="20"/>
          <w:sz w:val="20"/>
          <w:szCs w:val="20"/>
        </w:rPr>
        <w:t>. If you do not have an account, please log into your bank and create one.</w:t>
      </w:r>
    </w:p>
    <w:p w14:paraId="17AD79E1" w14:textId="77777777" w:rsidR="005669DC" w:rsidRDefault="005669DC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752979E9" w14:textId="77777777" w:rsidR="00E178DE" w:rsidRDefault="00E178DE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5336E34B" w14:textId="77777777" w:rsidR="00F84554" w:rsidRDefault="00E178DE">
      <w:pPr>
        <w:pStyle w:val="Normal1"/>
        <w:spacing w:line="432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noProof/>
          <w:sz w:val="20"/>
          <w:szCs w:val="20"/>
          <w:lang w:val="en-US"/>
        </w:rPr>
        <w:drawing>
          <wp:inline distT="114300" distB="114300" distL="114300" distR="114300" wp14:anchorId="7FECFE72" wp14:editId="41EA53D3">
            <wp:extent cx="5943600" cy="25400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A93A0" w14:textId="77777777" w:rsidR="00F84554" w:rsidRDefault="00E178DE">
      <w:pPr>
        <w:pStyle w:val="Normal1"/>
        <w:spacing w:line="288" w:lineRule="auto"/>
        <w:jc w:val="center"/>
      </w:pPr>
      <w:r>
        <w:rPr>
          <w:rFonts w:ascii="Lora" w:eastAsia="Lora" w:hAnsi="Lora" w:cs="Lora"/>
          <w:i/>
          <w:sz w:val="16"/>
          <w:szCs w:val="16"/>
        </w:rPr>
        <w:t>G42, Inc. – The 42nd Generation U.S.A.: 501 (c)(3) reg. no. 26-0734218</w:t>
      </w:r>
    </w:p>
    <w:sectPr w:rsidR="00F84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ora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4"/>
    <w:rsid w:val="001E1493"/>
    <w:rsid w:val="002A5F67"/>
    <w:rsid w:val="002C78C1"/>
    <w:rsid w:val="005669DC"/>
    <w:rsid w:val="006E42EE"/>
    <w:rsid w:val="00B70DB9"/>
    <w:rsid w:val="00B86A17"/>
    <w:rsid w:val="00BD5502"/>
    <w:rsid w:val="00E178DE"/>
    <w:rsid w:val="00E270A0"/>
    <w:rsid w:val="00E66C9F"/>
    <w:rsid w:val="00EE5B21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FD2C"/>
  <w15:docId w15:val="{94B30634-A114-B541-8669-5C280D0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G42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receipts@generation42.org</cp:lastModifiedBy>
  <cp:revision>3</cp:revision>
  <dcterms:created xsi:type="dcterms:W3CDTF">2021-01-21T01:56:00Z</dcterms:created>
  <dcterms:modified xsi:type="dcterms:W3CDTF">2021-01-27T02:59:00Z</dcterms:modified>
</cp:coreProperties>
</file>